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A7" w:rsidRDefault="00210D49">
      <w:pPr>
        <w:ind w:firstLine="0"/>
        <w:jc w:val="center"/>
        <w:rPr>
          <w:b/>
          <w:sz w:val="20"/>
          <w:szCs w:val="22"/>
          <w:lang w:val="en-US"/>
        </w:rPr>
      </w:pPr>
      <w:r>
        <w:rPr>
          <w:b/>
          <w:noProof/>
          <w:sz w:val="20"/>
          <w:szCs w:val="22"/>
          <w:lang w:eastAsia="bg-BG"/>
        </w:rPr>
        <w:drawing>
          <wp:anchor distT="0" distB="0" distL="0" distR="0" simplePos="0" relativeHeight="2" behindDoc="1" locked="0" layoutInCell="1" allowOverlap="1">
            <wp:simplePos x="0" y="0"/>
            <wp:positionH relativeFrom="column">
              <wp:posOffset>36830</wp:posOffset>
            </wp:positionH>
            <wp:positionV relativeFrom="paragraph">
              <wp:posOffset>116205</wp:posOffset>
            </wp:positionV>
            <wp:extent cx="1209040" cy="847725"/>
            <wp:effectExtent l="0" t="0" r="0" b="0"/>
            <wp:wrapSquare wrapText="largest"/>
            <wp:docPr id="1"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
                    <pic:cNvPicPr>
                      <a:picLocks noChangeAspect="1" noChangeArrowheads="1"/>
                    </pic:cNvPicPr>
                  </pic:nvPicPr>
                  <pic:blipFill>
                    <a:blip r:embed="rId9"/>
                    <a:stretch>
                      <a:fillRect/>
                    </a:stretch>
                  </pic:blipFill>
                  <pic:spPr bwMode="auto">
                    <a:xfrm>
                      <a:off x="0" y="0"/>
                      <a:ext cx="1209040" cy="847725"/>
                    </a:xfrm>
                    <a:prstGeom prst="rect">
                      <a:avLst/>
                    </a:prstGeom>
                  </pic:spPr>
                </pic:pic>
              </a:graphicData>
            </a:graphic>
          </wp:anchor>
        </w:drawing>
      </w:r>
      <w:r>
        <w:rPr>
          <w:b/>
          <w:noProof/>
          <w:sz w:val="20"/>
          <w:szCs w:val="22"/>
          <w:lang w:eastAsia="bg-BG"/>
        </w:rPr>
        <w:drawing>
          <wp:anchor distT="0" distB="0" distL="0" distR="0" simplePos="0" relativeHeight="3" behindDoc="1" locked="0" layoutInCell="1" allowOverlap="1">
            <wp:simplePos x="0" y="0"/>
            <wp:positionH relativeFrom="column">
              <wp:posOffset>3435350</wp:posOffset>
            </wp:positionH>
            <wp:positionV relativeFrom="paragraph">
              <wp:posOffset>142875</wp:posOffset>
            </wp:positionV>
            <wp:extent cx="2184400" cy="750570"/>
            <wp:effectExtent l="0" t="0" r="0" b="0"/>
            <wp:wrapSquare wrapText="largest"/>
            <wp:docPr id="2"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
                    <pic:cNvPicPr>
                      <a:picLocks noChangeAspect="1" noChangeArrowheads="1"/>
                    </pic:cNvPicPr>
                  </pic:nvPicPr>
                  <pic:blipFill>
                    <a:blip r:embed="rId10"/>
                    <a:stretch>
                      <a:fillRect/>
                    </a:stretch>
                  </pic:blipFill>
                  <pic:spPr bwMode="auto">
                    <a:xfrm>
                      <a:off x="0" y="0"/>
                      <a:ext cx="2184400" cy="750570"/>
                    </a:xfrm>
                    <a:prstGeom prst="rect">
                      <a:avLst/>
                    </a:prstGeom>
                  </pic:spPr>
                </pic:pic>
              </a:graphicData>
            </a:graphic>
          </wp:anchor>
        </w:drawing>
      </w: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794EA7">
      <w:pPr>
        <w:ind w:firstLine="0"/>
        <w:jc w:val="center"/>
        <w:rPr>
          <w:b/>
          <w:lang w:val="en-US"/>
        </w:rPr>
      </w:pPr>
    </w:p>
    <w:p w:rsidR="00794EA7" w:rsidRDefault="00210D49">
      <w:pPr>
        <w:ind w:firstLine="0"/>
        <w:jc w:val="center"/>
        <w:rPr>
          <w:b/>
          <w:lang w:val="en-US"/>
        </w:rPr>
      </w:pPr>
      <w:r>
        <w:rPr>
          <w:b/>
          <w:lang w:val="en-US"/>
        </w:rPr>
        <w:t>RESEARCH NETWORK DEDICATED TO THE HISTORY OF THE MONASTIC ECONOMY</w:t>
      </w:r>
    </w:p>
    <w:p w:rsidR="00794EA7" w:rsidRDefault="00794EA7">
      <w:pPr>
        <w:ind w:firstLine="0"/>
        <w:jc w:val="center"/>
        <w:rPr>
          <w:b/>
          <w:lang w:val="en-US"/>
        </w:rPr>
      </w:pPr>
    </w:p>
    <w:p w:rsidR="00794EA7" w:rsidRDefault="00794EA7">
      <w:pPr>
        <w:ind w:firstLine="0"/>
        <w:rPr>
          <w:b/>
          <w:lang w:val="en-US"/>
        </w:rPr>
      </w:pPr>
    </w:p>
    <w:p w:rsidR="00794EA7" w:rsidRDefault="00794EA7">
      <w:pPr>
        <w:ind w:firstLine="0"/>
        <w:jc w:val="center"/>
        <w:rPr>
          <w:b/>
          <w:lang w:val="en-US"/>
        </w:rPr>
      </w:pPr>
    </w:p>
    <w:p w:rsidR="00794EA7" w:rsidRDefault="00210D49">
      <w:pPr>
        <w:ind w:firstLine="0"/>
        <w:jc w:val="center"/>
        <w:rPr>
          <w:b/>
          <w:lang w:val="en-US"/>
        </w:rPr>
      </w:pPr>
      <w:r>
        <w:rPr>
          <w:b/>
          <w:lang w:val="en-US"/>
        </w:rPr>
        <w:t>DOES MONASTIC ECONOMY MATTER?</w:t>
      </w:r>
    </w:p>
    <w:p w:rsidR="00794EA7" w:rsidRDefault="00210D49">
      <w:pPr>
        <w:ind w:firstLine="0"/>
        <w:jc w:val="center"/>
        <w:rPr>
          <w:b/>
          <w:lang w:val="en-US"/>
        </w:rPr>
      </w:pPr>
      <w:r>
        <w:rPr>
          <w:b/>
          <w:lang w:val="en-US"/>
        </w:rPr>
        <w:t xml:space="preserve">RELIGIOUS PATTERNS OF ECONOMIC BEHAVIOR  </w:t>
      </w:r>
    </w:p>
    <w:p w:rsidR="00794EA7" w:rsidRDefault="00210D49">
      <w:pPr>
        <w:ind w:firstLine="0"/>
        <w:jc w:val="center"/>
        <w:rPr>
          <w:b/>
          <w:lang w:val="en-US"/>
        </w:rPr>
      </w:pPr>
      <w:r>
        <w:rPr>
          <w:b/>
          <w:lang w:val="en-US"/>
        </w:rPr>
        <w:t>(Workshop II)</w:t>
      </w:r>
    </w:p>
    <w:p w:rsidR="00794EA7" w:rsidRDefault="00794EA7">
      <w:pPr>
        <w:ind w:firstLine="0"/>
        <w:jc w:val="center"/>
        <w:rPr>
          <w:b/>
          <w:i/>
          <w:sz w:val="22"/>
          <w:szCs w:val="22"/>
          <w:lang w:val="en-US"/>
        </w:rPr>
      </w:pPr>
    </w:p>
    <w:p w:rsidR="00794EA7" w:rsidRDefault="00210D49">
      <w:pPr>
        <w:ind w:firstLine="0"/>
        <w:jc w:val="center"/>
        <w:rPr>
          <w:b/>
          <w:lang w:val="en-US"/>
        </w:rPr>
      </w:pPr>
      <w:r>
        <w:rPr>
          <w:b/>
          <w:lang w:val="en-US"/>
        </w:rPr>
        <w:t>Centre for Advanced Study Sofia (CAS)</w:t>
      </w:r>
    </w:p>
    <w:p w:rsidR="00794EA7" w:rsidRDefault="00210D49">
      <w:pPr>
        <w:ind w:firstLine="0"/>
        <w:jc w:val="center"/>
        <w:rPr>
          <w:b/>
          <w:lang w:val="en-US"/>
        </w:rPr>
      </w:pPr>
      <w:r>
        <w:rPr>
          <w:b/>
          <w:lang w:val="en-US"/>
        </w:rPr>
        <w:t>9-11 November 2018</w:t>
      </w:r>
    </w:p>
    <w:p w:rsidR="00794EA7" w:rsidRDefault="00794EA7">
      <w:pPr>
        <w:jc w:val="both"/>
        <w:rPr>
          <w:lang w:val="en-US"/>
        </w:rPr>
      </w:pPr>
    </w:p>
    <w:p w:rsidR="00794EA7" w:rsidRDefault="00794EA7">
      <w:pPr>
        <w:ind w:firstLine="0"/>
        <w:jc w:val="both"/>
        <w:rPr>
          <w:lang w:val="en-US"/>
        </w:rPr>
      </w:pPr>
    </w:p>
    <w:p w:rsidR="00794EA7" w:rsidRDefault="00210D49">
      <w:pPr>
        <w:ind w:firstLine="0"/>
        <w:jc w:val="both"/>
        <w:rPr>
          <w:lang w:val="en-US"/>
        </w:rPr>
      </w:pPr>
      <w:r>
        <w:rPr>
          <w:lang w:val="en-US"/>
        </w:rPr>
        <w:t>The aim of the NETWORK dedicated to the history of the monastic economy is to nurture research in the field, namely by fostering contacts and bringing together academics from different thematic and institutional backgrounds. The key events are the three wo</w:t>
      </w:r>
      <w:r>
        <w:rPr>
          <w:lang w:val="en-US"/>
        </w:rPr>
        <w:t xml:space="preserve">rkshops held in 2017-2019. They intend to provide a forum for discussion of completed or ongoing studies covering a wide range of topics related to the monastic economy. The </w:t>
      </w:r>
      <w:r>
        <w:rPr>
          <w:b/>
          <w:lang w:val="en-US"/>
        </w:rPr>
        <w:t xml:space="preserve">comparative </w:t>
      </w:r>
      <w:r>
        <w:rPr>
          <w:lang w:val="en-US"/>
        </w:rPr>
        <w:t>approach and the</w:t>
      </w:r>
      <w:r>
        <w:rPr>
          <w:b/>
          <w:lang w:val="en-US"/>
        </w:rPr>
        <w:t xml:space="preserve"> long-term relevance </w:t>
      </w:r>
      <w:r>
        <w:rPr>
          <w:lang w:val="en-US"/>
        </w:rPr>
        <w:t>are expected to take shape in the</w:t>
      </w:r>
      <w:r>
        <w:rPr>
          <w:lang w:val="en-US"/>
        </w:rPr>
        <w:t xml:space="preserve"> course of the debates over the case studies and the general trends in South-Eastern and Western Europe. </w:t>
      </w:r>
    </w:p>
    <w:p w:rsidR="00794EA7" w:rsidRDefault="00794EA7">
      <w:pPr>
        <w:jc w:val="both"/>
        <w:rPr>
          <w:lang w:val="en-US"/>
        </w:rPr>
      </w:pPr>
    </w:p>
    <w:p w:rsidR="00794EA7" w:rsidRDefault="00210D49">
      <w:pPr>
        <w:ind w:firstLine="0"/>
        <w:jc w:val="center"/>
        <w:rPr>
          <w:lang w:val="en-US"/>
        </w:rPr>
      </w:pPr>
      <w:r>
        <w:rPr>
          <w:lang w:val="en-US"/>
        </w:rPr>
        <w:t xml:space="preserve">Hereafter we provide information concerning our </w:t>
      </w:r>
    </w:p>
    <w:p w:rsidR="00794EA7" w:rsidRDefault="00210D49">
      <w:pPr>
        <w:ind w:firstLine="0"/>
        <w:jc w:val="center"/>
        <w:rPr>
          <w:lang w:val="en-US"/>
        </w:rPr>
      </w:pPr>
      <w:r>
        <w:rPr>
          <w:b/>
          <w:lang w:val="en-US"/>
        </w:rPr>
        <w:t xml:space="preserve">Second </w:t>
      </w:r>
      <w:r>
        <w:rPr>
          <w:lang w:val="en-US"/>
        </w:rPr>
        <w:t>W</w:t>
      </w:r>
      <w:r>
        <w:rPr>
          <w:b/>
          <w:lang w:val="en-US"/>
        </w:rPr>
        <w:t>orkshop</w:t>
      </w:r>
    </w:p>
    <w:p w:rsidR="00794EA7" w:rsidRDefault="00794EA7">
      <w:pPr>
        <w:jc w:val="both"/>
        <w:rPr>
          <w:lang w:val="en-US"/>
        </w:rPr>
      </w:pPr>
    </w:p>
    <w:p w:rsidR="00794EA7" w:rsidRDefault="00210D49">
      <w:pPr>
        <w:ind w:firstLine="0"/>
        <w:jc w:val="both"/>
      </w:pPr>
      <w:proofErr w:type="gramStart"/>
      <w:r>
        <w:rPr>
          <w:b/>
          <w:lang w:val="en-US"/>
        </w:rPr>
        <w:t>Schedule.</w:t>
      </w:r>
      <w:proofErr w:type="gramEnd"/>
      <w:r>
        <w:rPr>
          <w:lang w:val="en-US"/>
        </w:rPr>
        <w:t xml:space="preserve"> The workshop will be held on </w:t>
      </w:r>
      <w:r>
        <w:rPr>
          <w:b/>
          <w:bCs/>
          <w:lang w:val="en-US"/>
        </w:rPr>
        <w:t>9</w:t>
      </w:r>
      <w:r>
        <w:rPr>
          <w:b/>
          <w:lang w:val="en-US"/>
        </w:rPr>
        <w:t>-11 November, 2018</w:t>
      </w:r>
      <w:r>
        <w:rPr>
          <w:lang w:val="en-US"/>
        </w:rPr>
        <w:t>. The workshop will op</w:t>
      </w:r>
      <w:r w:rsidR="00D17619">
        <w:rPr>
          <w:lang w:val="en-US"/>
        </w:rPr>
        <w:t>en with a Keynote speech by Assoc.</w:t>
      </w:r>
      <w:r>
        <w:rPr>
          <w:lang w:val="en-US"/>
        </w:rPr>
        <w:t xml:space="preserve"> Prof. Elias Kolovos (University of Crete) at </w:t>
      </w:r>
      <w:r>
        <w:rPr>
          <w:b/>
          <w:lang w:val="en-US"/>
        </w:rPr>
        <w:t>6 PM</w:t>
      </w:r>
      <w:r>
        <w:rPr>
          <w:lang w:val="en-US"/>
        </w:rPr>
        <w:t>,</w:t>
      </w:r>
      <w:r>
        <w:rPr>
          <w:b/>
          <w:lang w:val="en-US"/>
        </w:rPr>
        <w:t xml:space="preserve"> on</w:t>
      </w:r>
      <w:r>
        <w:rPr>
          <w:lang w:val="en-US"/>
        </w:rPr>
        <w:t xml:space="preserve"> </w:t>
      </w:r>
      <w:r>
        <w:rPr>
          <w:rStyle w:val="ListLabel10"/>
          <w:b/>
          <w:lang w:val="en-US"/>
        </w:rPr>
        <w:t>November 9, 2018 (Friday)</w:t>
      </w:r>
      <w:r>
        <w:rPr>
          <w:rStyle w:val="ListLabel10"/>
          <w:lang w:val="en-US"/>
        </w:rPr>
        <w:t xml:space="preserve"> </w:t>
      </w:r>
    </w:p>
    <w:p w:rsidR="00794EA7" w:rsidRDefault="00794EA7">
      <w:pPr>
        <w:ind w:firstLine="0"/>
        <w:rPr>
          <w:lang w:val="en-US"/>
        </w:rPr>
      </w:pPr>
    </w:p>
    <w:p w:rsidR="00794EA7" w:rsidRDefault="00210D49">
      <w:pPr>
        <w:ind w:firstLine="0"/>
      </w:pPr>
      <w:proofErr w:type="gramStart"/>
      <w:r>
        <w:rPr>
          <w:b/>
          <w:lang w:val="en-US"/>
        </w:rPr>
        <w:t>Venue.</w:t>
      </w:r>
      <w:proofErr w:type="gramEnd"/>
      <w:r>
        <w:rPr>
          <w:lang w:val="en-US"/>
        </w:rPr>
        <w:t xml:space="preserve"> The workshop will take place at the conference hall of CAS – </w:t>
      </w:r>
      <w:proofErr w:type="spellStart"/>
      <w:r>
        <w:rPr>
          <w:lang w:val="en-US"/>
        </w:rPr>
        <w:t>7B</w:t>
      </w:r>
      <w:proofErr w:type="spellEnd"/>
      <w:r>
        <w:rPr>
          <w:lang w:val="en-US"/>
        </w:rPr>
        <w:t xml:space="preserve">, Stefan </w:t>
      </w:r>
      <w:proofErr w:type="spellStart"/>
      <w:r>
        <w:rPr>
          <w:lang w:val="en-US"/>
        </w:rPr>
        <w:t>Karadja</w:t>
      </w:r>
      <w:proofErr w:type="spellEnd"/>
      <w:r>
        <w:rPr>
          <w:lang w:val="en-US"/>
        </w:rPr>
        <w:t xml:space="preserve"> Str., Sofia 1000 (</w:t>
      </w:r>
      <w:proofErr w:type="spellStart"/>
      <w:r>
        <w:fldChar w:fldCharType="begin"/>
      </w:r>
      <w:r>
        <w:instrText xml:space="preserve"> HYPERLINK "</w:instrText>
      </w:r>
      <w:r>
        <w:instrText xml:space="preserve">http://www.cas.bg/" \h </w:instrText>
      </w:r>
      <w:r>
        <w:fldChar w:fldCharType="separate"/>
      </w:r>
      <w:r>
        <w:rPr>
          <w:rStyle w:val="InternetLink"/>
          <w:lang w:val="en-US"/>
        </w:rPr>
        <w:t>www.cas.bg</w:t>
      </w:r>
      <w:proofErr w:type="spellEnd"/>
      <w:r>
        <w:rPr>
          <w:rStyle w:val="InternetLink"/>
          <w:lang w:val="en-US"/>
        </w:rPr>
        <w:fldChar w:fldCharType="end"/>
      </w:r>
      <w:r>
        <w:rPr>
          <w:lang w:val="en-US"/>
        </w:rPr>
        <w:t>)</w:t>
      </w:r>
    </w:p>
    <w:p w:rsidR="00794EA7" w:rsidRDefault="00794EA7">
      <w:pPr>
        <w:ind w:firstLine="0"/>
        <w:rPr>
          <w:lang w:val="en-US"/>
        </w:rPr>
      </w:pPr>
    </w:p>
    <w:p w:rsidR="00794EA7" w:rsidRDefault="00210D49">
      <w:pPr>
        <w:ind w:firstLine="0"/>
        <w:jc w:val="both"/>
      </w:pPr>
      <w:proofErr w:type="gramStart"/>
      <w:r>
        <w:rPr>
          <w:b/>
          <w:lang w:val="en-US"/>
        </w:rPr>
        <w:t>Presentations.</w:t>
      </w:r>
      <w:proofErr w:type="gramEnd"/>
      <w:r>
        <w:rPr>
          <w:b/>
          <w:lang w:val="en-US"/>
        </w:rPr>
        <w:t xml:space="preserve"> </w:t>
      </w:r>
      <w:r>
        <w:rPr>
          <w:lang w:val="en-US"/>
        </w:rPr>
        <w:t xml:space="preserve">The participants will have </w:t>
      </w:r>
      <w:r>
        <w:rPr>
          <w:b/>
          <w:lang w:val="en-US"/>
        </w:rPr>
        <w:t>20 minutes</w:t>
      </w:r>
      <w:r>
        <w:rPr>
          <w:lang w:val="en-US"/>
        </w:rPr>
        <w:t xml:space="preserve"> to present their paper with a general discussion at the end of each session. A written text or a detailed handout for dissemination before/during the event is welcome</w:t>
      </w:r>
      <w:r>
        <w:rPr>
          <w:lang w:val="en-US"/>
        </w:rPr>
        <w:t>. The conference hall is equipped for Power point presentations.</w:t>
      </w:r>
    </w:p>
    <w:p w:rsidR="00794EA7" w:rsidRDefault="00794EA7">
      <w:pPr>
        <w:ind w:firstLine="0"/>
        <w:jc w:val="both"/>
        <w:rPr>
          <w:lang w:val="en-US"/>
        </w:rPr>
      </w:pPr>
    </w:p>
    <w:p w:rsidR="00794EA7" w:rsidRDefault="00210D49">
      <w:pPr>
        <w:ind w:firstLine="0"/>
        <w:jc w:val="both"/>
        <w:rPr>
          <w:lang w:val="en-US"/>
        </w:rPr>
      </w:pPr>
      <w:r>
        <w:rPr>
          <w:lang w:val="en-US"/>
        </w:rPr>
        <w:t>The proceedings will not be published. Please take into consideration, however, that by the end of the project’s three-year period (November 2019) the NETWORK will pack its research output a</w:t>
      </w:r>
      <w:r>
        <w:rPr>
          <w:lang w:val="en-US"/>
        </w:rPr>
        <w:t xml:space="preserve">s a scholarly journal’s guest edited issue or a volume with a collection of selected texts. The papers presented at the three workshops will be eligible for this publication. </w:t>
      </w:r>
    </w:p>
    <w:p w:rsidR="00794EA7" w:rsidRDefault="00794EA7">
      <w:pPr>
        <w:ind w:firstLine="0"/>
        <w:jc w:val="both"/>
        <w:rPr>
          <w:lang w:val="en-US"/>
        </w:rPr>
      </w:pPr>
    </w:p>
    <w:p w:rsidR="00794EA7" w:rsidRDefault="00210D49">
      <w:pPr>
        <w:ind w:firstLine="0"/>
        <w:jc w:val="both"/>
      </w:pPr>
      <w:proofErr w:type="gramStart"/>
      <w:r>
        <w:rPr>
          <w:b/>
          <w:lang w:val="en-US"/>
        </w:rPr>
        <w:t>Languages.</w:t>
      </w:r>
      <w:proofErr w:type="gramEnd"/>
      <w:r>
        <w:rPr>
          <w:lang w:val="en-US"/>
        </w:rPr>
        <w:t xml:space="preserve"> The working languages of the workshop are English and French without</w:t>
      </w:r>
      <w:r>
        <w:rPr>
          <w:lang w:val="en-US"/>
        </w:rPr>
        <w:t xml:space="preserve"> translation from one into the other. </w:t>
      </w:r>
    </w:p>
    <w:p w:rsidR="00794EA7" w:rsidRDefault="00794EA7">
      <w:pPr>
        <w:ind w:firstLine="0"/>
        <w:jc w:val="both"/>
        <w:rPr>
          <w:lang w:val="en-US"/>
        </w:rPr>
      </w:pPr>
    </w:p>
    <w:p w:rsidR="00794EA7" w:rsidRDefault="00210D49">
      <w:pPr>
        <w:ind w:firstLine="0"/>
        <w:jc w:val="both"/>
        <w:rPr>
          <w:b/>
          <w:bCs/>
        </w:rPr>
      </w:pPr>
      <w:r>
        <w:rPr>
          <w:b/>
          <w:bCs/>
          <w:lang w:val="en-US"/>
        </w:rPr>
        <w:t>Accommodation and Travel arrangements</w:t>
      </w:r>
    </w:p>
    <w:p w:rsidR="00794EA7" w:rsidRDefault="00794EA7">
      <w:pPr>
        <w:ind w:firstLine="0"/>
        <w:jc w:val="both"/>
        <w:rPr>
          <w:lang w:val="en-US"/>
        </w:rPr>
      </w:pPr>
    </w:p>
    <w:p w:rsidR="00794EA7" w:rsidRDefault="00210D49">
      <w:pPr>
        <w:numPr>
          <w:ilvl w:val="0"/>
          <w:numId w:val="1"/>
        </w:numPr>
        <w:jc w:val="both"/>
      </w:pPr>
      <w:r>
        <w:rPr>
          <w:lang w:val="en-US"/>
        </w:rPr>
        <w:t xml:space="preserve">We have booked for each participant the stay for two nights (November 9 and 10) in a single room in </w:t>
      </w:r>
      <w:proofErr w:type="spellStart"/>
      <w:r>
        <w:rPr>
          <w:lang w:val="en-US"/>
        </w:rPr>
        <w:t>Diter</w:t>
      </w:r>
      <w:proofErr w:type="spellEnd"/>
      <w:r>
        <w:rPr>
          <w:lang w:val="en-US"/>
        </w:rPr>
        <w:t xml:space="preserve"> Hotel (</w:t>
      </w:r>
      <w:hyperlink r:id="rId11">
        <w:r>
          <w:rPr>
            <w:rStyle w:val="InternetLink"/>
            <w:lang w:val="en-US"/>
          </w:rPr>
          <w:t>https://</w:t>
        </w:r>
        <w:proofErr w:type="spellStart"/>
        <w:r>
          <w:rPr>
            <w:rStyle w:val="InternetLink"/>
            <w:lang w:val="en-US"/>
          </w:rPr>
          <w:t>diterhotel.com</w:t>
        </w:r>
        <w:proofErr w:type="spellEnd"/>
      </w:hyperlink>
      <w:r>
        <w:rPr>
          <w:lang w:val="en-US"/>
        </w:rPr>
        <w:t>) located within 10 minutes walking distance to the Centre for Advanced Study Sofia (</w:t>
      </w:r>
      <w:proofErr w:type="spellStart"/>
      <w:r>
        <w:fldChar w:fldCharType="begin"/>
      </w:r>
      <w:r>
        <w:instrText xml:space="preserve"> HYPERLINK "http://www.cas.bg/" \h </w:instrText>
      </w:r>
      <w:r>
        <w:fldChar w:fldCharType="separate"/>
      </w:r>
      <w:r>
        <w:rPr>
          <w:rStyle w:val="InternetLink"/>
          <w:lang w:val="en-US"/>
        </w:rPr>
        <w:t>www.cas.bg</w:t>
      </w:r>
      <w:proofErr w:type="spellEnd"/>
      <w:r>
        <w:rPr>
          <w:rStyle w:val="InternetLink"/>
          <w:lang w:val="en-US"/>
        </w:rPr>
        <w:fldChar w:fldCharType="end"/>
      </w:r>
      <w:proofErr w:type="gramStart"/>
      <w:r>
        <w:rPr>
          <w:lang w:val="en-US"/>
        </w:rPr>
        <w:t>)  where</w:t>
      </w:r>
      <w:proofErr w:type="gramEnd"/>
      <w:r>
        <w:rPr>
          <w:lang w:val="en-US"/>
        </w:rPr>
        <w:t xml:space="preserve"> discussion will be held.</w:t>
      </w:r>
    </w:p>
    <w:p w:rsidR="00794EA7" w:rsidRDefault="00794EA7">
      <w:pPr>
        <w:ind w:left="720" w:firstLine="0"/>
        <w:jc w:val="both"/>
        <w:rPr>
          <w:lang w:val="en-US"/>
        </w:rPr>
      </w:pPr>
    </w:p>
    <w:p w:rsidR="00794EA7" w:rsidRDefault="00210D49">
      <w:pPr>
        <w:numPr>
          <w:ilvl w:val="0"/>
          <w:numId w:val="1"/>
        </w:numPr>
        <w:jc w:val="both"/>
      </w:pPr>
      <w:r>
        <w:rPr>
          <w:lang w:val="en-US"/>
        </w:rPr>
        <w:t xml:space="preserve">CAS will book your flights in advance. </w:t>
      </w:r>
      <w:r>
        <w:rPr>
          <w:b/>
          <w:bCs/>
          <w:lang w:val="en-US"/>
        </w:rPr>
        <w:t xml:space="preserve">You are expected to arrive </w:t>
      </w:r>
      <w:r>
        <w:rPr>
          <w:b/>
          <w:bCs/>
          <w:lang w:val="en-US"/>
        </w:rPr>
        <w:t xml:space="preserve">in Sofia on November 9, 2018 (Friday) </w:t>
      </w:r>
      <w:r w:rsidR="00D17619">
        <w:rPr>
          <w:b/>
          <w:bCs/>
          <w:lang w:val="en-US"/>
        </w:rPr>
        <w:t xml:space="preserve">before the opening of the workshop </w:t>
      </w:r>
      <w:r>
        <w:rPr>
          <w:b/>
          <w:bCs/>
          <w:lang w:val="en-US"/>
        </w:rPr>
        <w:t>and depart on the afternoon/evening of November 11, 2018 (Sunday) or the next day on November 12, 2018 (Monday).</w:t>
      </w:r>
      <w:r>
        <w:rPr>
          <w:lang w:val="en-US"/>
        </w:rPr>
        <w:t xml:space="preserve"> Please, let us know not later than September 25</w:t>
      </w:r>
      <w:r w:rsidR="00D17619">
        <w:rPr>
          <w:lang w:val="en-US"/>
        </w:rPr>
        <w:t>, 2018</w:t>
      </w:r>
      <w:r>
        <w:rPr>
          <w:lang w:val="en-US"/>
        </w:rPr>
        <w:t xml:space="preserve"> your flight preference (the cheaper option) in order to p</w:t>
      </w:r>
      <w:r>
        <w:rPr>
          <w:lang w:val="en-US"/>
        </w:rPr>
        <w:t>roceed with the booking.</w:t>
      </w:r>
    </w:p>
    <w:p w:rsidR="00794EA7" w:rsidRDefault="00794EA7">
      <w:pPr>
        <w:ind w:left="720" w:firstLine="0"/>
        <w:jc w:val="both"/>
        <w:rPr>
          <w:lang w:val="en-US"/>
        </w:rPr>
      </w:pPr>
    </w:p>
    <w:p w:rsidR="00794EA7" w:rsidRDefault="00210D49">
      <w:pPr>
        <w:numPr>
          <w:ilvl w:val="0"/>
          <w:numId w:val="1"/>
        </w:numPr>
        <w:jc w:val="both"/>
      </w:pPr>
      <w:r>
        <w:rPr>
          <w:lang w:val="en-US"/>
        </w:rPr>
        <w:t>We will reimburse the tickets of the participants using land transportation (in your own country or for the international trip to Bulgaria) upon arrival in Sofia.</w:t>
      </w:r>
    </w:p>
    <w:p w:rsidR="00794EA7" w:rsidRDefault="00794EA7">
      <w:pPr>
        <w:ind w:firstLine="0"/>
        <w:jc w:val="both"/>
        <w:rPr>
          <w:lang w:val="en-US"/>
        </w:rPr>
      </w:pPr>
    </w:p>
    <w:p w:rsidR="00794EA7" w:rsidRDefault="00794EA7">
      <w:pPr>
        <w:ind w:firstLine="0"/>
        <w:jc w:val="both"/>
        <w:rPr>
          <w:lang w:val="en-US"/>
        </w:rPr>
      </w:pPr>
    </w:p>
    <w:p w:rsidR="00794EA7" w:rsidRDefault="00794EA7">
      <w:pPr>
        <w:jc w:val="both"/>
        <w:rPr>
          <w:lang w:val="en-US"/>
        </w:rPr>
      </w:pPr>
    </w:p>
    <w:p w:rsidR="00794EA7" w:rsidRDefault="00210D49">
      <w:pPr>
        <w:ind w:firstLine="0"/>
        <w:jc w:val="both"/>
      </w:pPr>
      <w:proofErr w:type="gramStart"/>
      <w:r>
        <w:rPr>
          <w:lang w:val="en-US"/>
        </w:rPr>
        <w:t>Ass.</w:t>
      </w:r>
      <w:proofErr w:type="gramEnd"/>
      <w:r>
        <w:rPr>
          <w:lang w:val="en-US"/>
        </w:rPr>
        <w:t xml:space="preserve"> Prof. Roumen Avramov</w:t>
      </w:r>
      <w:r>
        <w:rPr>
          <w:lang w:val="en-US"/>
        </w:rPr>
        <w:tab/>
      </w:r>
      <w:r>
        <w:rPr>
          <w:lang w:val="en-US"/>
        </w:rPr>
        <w:tab/>
      </w:r>
      <w:r>
        <w:rPr>
          <w:lang w:val="en-US"/>
        </w:rPr>
        <w:tab/>
      </w:r>
      <w:r>
        <w:rPr>
          <w:lang w:val="en-US"/>
        </w:rPr>
        <w:tab/>
      </w:r>
      <w:r>
        <w:rPr>
          <w:lang w:val="en-US"/>
        </w:rPr>
        <w:tab/>
      </w:r>
      <w:r>
        <w:rPr>
          <w:lang w:val="en-US"/>
        </w:rPr>
        <w:tab/>
      </w:r>
      <w:r>
        <w:rPr>
          <w:lang w:val="en-US"/>
        </w:rPr>
        <w:tab/>
        <w:t>Dimiter Dimov</w:t>
      </w:r>
    </w:p>
    <w:p w:rsidR="00794EA7" w:rsidRDefault="00210D49">
      <w:pPr>
        <w:ind w:firstLine="0"/>
        <w:jc w:val="both"/>
        <w:rPr>
          <w:lang w:val="en-US"/>
        </w:rPr>
      </w:pPr>
      <w:r>
        <w:rPr>
          <w:lang w:val="en-US"/>
        </w:rPr>
        <w:t xml:space="preserve">Permanent Fellow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CAS Sofia</w:t>
      </w:r>
    </w:p>
    <w:p w:rsidR="00794EA7" w:rsidRDefault="00210D49">
      <w:pPr>
        <w:ind w:firstLine="0"/>
        <w:jc w:val="both"/>
        <w:rPr>
          <w:lang w:val="en-US"/>
        </w:rPr>
      </w:pPr>
      <w:r>
        <w:rPr>
          <w:lang w:val="en-US"/>
        </w:rPr>
        <w:t>CAS Sofia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Contact Person </w:t>
      </w:r>
    </w:p>
    <w:p w:rsidR="00794EA7" w:rsidRDefault="00210D49">
      <w:pPr>
        <w:ind w:firstLine="0"/>
        <w:jc w:val="both"/>
      </w:pPr>
      <w:r>
        <w:rPr>
          <w:lang w:val="en-US"/>
        </w:rPr>
        <w:t>Convener of the workshop</w:t>
      </w:r>
      <w:r>
        <w:rPr>
          <w:lang w:val="en-US"/>
        </w:rPr>
        <w:tab/>
      </w:r>
      <w:r>
        <w:rPr>
          <w:lang w:val="en-US"/>
        </w:rPr>
        <w:tab/>
      </w:r>
      <w:r>
        <w:rPr>
          <w:lang w:val="en-US"/>
        </w:rPr>
        <w:tab/>
      </w:r>
      <w:r>
        <w:rPr>
          <w:lang w:val="en-US"/>
        </w:rPr>
        <w:tab/>
      </w:r>
      <w:r>
        <w:rPr>
          <w:lang w:val="en-US"/>
        </w:rPr>
        <w:tab/>
      </w:r>
      <w:r>
        <w:rPr>
          <w:lang w:val="en-US"/>
        </w:rPr>
        <w:tab/>
      </w:r>
      <w:r>
        <w:rPr>
          <w:lang w:val="en-US"/>
        </w:rPr>
        <w:tab/>
      </w:r>
      <w:hyperlink r:id="rId12">
        <w:proofErr w:type="spellStart"/>
        <w:r>
          <w:rPr>
            <w:rStyle w:val="InternetLink"/>
            <w:lang w:val="en-US"/>
          </w:rPr>
          <w:t>di</w:t>
        </w:r>
        <w:bookmarkStart w:id="0" w:name="_GoBack"/>
        <w:bookmarkEnd w:id="0"/>
        <w:r>
          <w:rPr>
            <w:rStyle w:val="InternetLink"/>
            <w:lang w:val="en-US"/>
          </w:rPr>
          <w:t>mov@cas.bg</w:t>
        </w:r>
        <w:proofErr w:type="spellEnd"/>
      </w:hyperlink>
    </w:p>
    <w:p w:rsidR="00794EA7" w:rsidRDefault="00210D49">
      <w:pPr>
        <w:ind w:firstLine="0"/>
        <w:jc w:val="both"/>
      </w:pPr>
      <w:hyperlink r:id="rId13">
        <w:proofErr w:type="spellStart"/>
        <w:r>
          <w:rPr>
            <w:rStyle w:val="InternetLink"/>
            <w:lang w:val="en-US"/>
          </w:rPr>
          <w:t>avramov@cas.bg</w:t>
        </w:r>
        <w:proofErr w:type="spellEnd"/>
      </w:hyperlink>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sectPr w:rsidR="00794EA7">
      <w:footerReference w:type="default" r:id="rId14"/>
      <w:footerReference w:type="first" r:id="rId15"/>
      <w:pgSz w:w="11906" w:h="16838"/>
      <w:pgMar w:top="1065" w:right="1417" w:bottom="1414" w:left="1417" w:header="0" w:footer="708"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49" w:rsidRDefault="00210D49">
      <w:r>
        <w:separator/>
      </w:r>
    </w:p>
  </w:endnote>
  <w:endnote w:type="continuationSeparator" w:id="0">
    <w:p w:rsidR="00210D49" w:rsidRDefault="0021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roman"/>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Noto Sans CJK SC Regular">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8727"/>
      <w:docPartObj>
        <w:docPartGallery w:val="Page Numbers (Bottom of Page)"/>
        <w:docPartUnique/>
      </w:docPartObj>
    </w:sdtPr>
    <w:sdtEndPr/>
    <w:sdtContent>
      <w:p w:rsidR="00794EA7" w:rsidRDefault="00210D49">
        <w:pPr>
          <w:pStyle w:val="Footer"/>
          <w:jc w:val="right"/>
        </w:pPr>
        <w:r>
          <w:fldChar w:fldCharType="begin"/>
        </w:r>
        <w:r>
          <w:instrText>PAGE</w:instrText>
        </w:r>
        <w:r>
          <w:fldChar w:fldCharType="separate"/>
        </w:r>
        <w:r w:rsidR="00D17619">
          <w:rPr>
            <w:noProof/>
          </w:rPr>
          <w:t>2</w:t>
        </w:r>
        <w:r>
          <w:fldChar w:fldCharType="end"/>
        </w:r>
      </w:p>
    </w:sdtContent>
  </w:sdt>
  <w:p w:rsidR="00794EA7" w:rsidRDefault="00794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89259"/>
      <w:docPartObj>
        <w:docPartGallery w:val="Page Numbers (Bottom of Page)"/>
        <w:docPartUnique/>
      </w:docPartObj>
    </w:sdtPr>
    <w:sdtEndPr/>
    <w:sdtContent>
      <w:p w:rsidR="00794EA7" w:rsidRDefault="00210D49">
        <w:pPr>
          <w:pStyle w:val="Footer"/>
          <w:jc w:val="right"/>
        </w:pPr>
        <w:r>
          <w:fldChar w:fldCharType="begin"/>
        </w:r>
        <w:r>
          <w:instrText>PAGE</w:instrText>
        </w:r>
        <w:r>
          <w:fldChar w:fldCharType="separate"/>
        </w:r>
        <w:r w:rsidR="00D17619">
          <w:rPr>
            <w:noProof/>
          </w:rPr>
          <w:t>1</w:t>
        </w:r>
        <w:r>
          <w:fldChar w:fldCharType="end"/>
        </w:r>
      </w:p>
    </w:sdtContent>
  </w:sdt>
  <w:p w:rsidR="00794EA7" w:rsidRDefault="00794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49" w:rsidRDefault="00210D49">
      <w:r>
        <w:separator/>
      </w:r>
    </w:p>
  </w:footnote>
  <w:footnote w:type="continuationSeparator" w:id="0">
    <w:p w:rsidR="00210D49" w:rsidRDefault="00210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32292"/>
    <w:multiLevelType w:val="multilevel"/>
    <w:tmpl w:val="CEB21A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FAE616D"/>
    <w:multiLevelType w:val="multilevel"/>
    <w:tmpl w:val="E020E6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A7"/>
    <w:rsid w:val="00210D49"/>
    <w:rsid w:val="00794EA7"/>
    <w:rsid w:val="00D17619"/>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57"/>
    <w:pPr>
      <w:ind w:firstLine="709"/>
    </w:pPr>
    <w:rPr>
      <w:rFonts w:eastAsia="Calibr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4D39"/>
  </w:style>
  <w:style w:type="character" w:customStyle="1" w:styleId="FooterChar">
    <w:name w:val="Footer Char"/>
    <w:basedOn w:val="DefaultParagraphFont"/>
    <w:link w:val="Footer"/>
    <w:uiPriority w:val="99"/>
    <w:qFormat/>
    <w:rsid w:val="00734D39"/>
  </w:style>
  <w:style w:type="character" w:customStyle="1" w:styleId="TitleChar">
    <w:name w:val="Title Char"/>
    <w:basedOn w:val="DefaultParagraphFont"/>
    <w:link w:val="Title"/>
    <w:uiPriority w:val="10"/>
    <w:qFormat/>
    <w:rsid w:val="00284D48"/>
    <w:rPr>
      <w:rFonts w:eastAsia="Times New Roman" w:cs="Times New Roman"/>
      <w:b/>
      <w:bCs/>
      <w:lang w:val="en-GB" w:eastAsia="de-DE"/>
    </w:rPr>
  </w:style>
  <w:style w:type="character" w:customStyle="1" w:styleId="EndNoteBibliographyZchn">
    <w:name w:val="EndNote Bibliography Zchn"/>
    <w:basedOn w:val="DefaultParagraphFont"/>
    <w:link w:val="EndNoteBibliography"/>
    <w:qFormat/>
    <w:locked/>
    <w:rsid w:val="001B5D8F"/>
    <w:rPr>
      <w:rFonts w:eastAsia="Times New Roman" w:cs="Times New Roman"/>
      <w:sz w:val="22"/>
      <w:lang w:val="en-GB" w:eastAsia="en-GB"/>
    </w:rPr>
  </w:style>
  <w:style w:type="character" w:styleId="Strong">
    <w:name w:val="Strong"/>
    <w:basedOn w:val="DefaultParagraphFont"/>
    <w:uiPriority w:val="22"/>
    <w:qFormat/>
    <w:rsid w:val="00070FDC"/>
    <w:rPr>
      <w:b/>
      <w:bCs/>
    </w:rPr>
  </w:style>
  <w:style w:type="character" w:customStyle="1" w:styleId="InternetLink">
    <w:name w:val="Internet Link"/>
    <w:basedOn w:val="DefaultParagraphFont"/>
    <w:uiPriority w:val="99"/>
    <w:unhideWhenUsed/>
    <w:rsid w:val="00070FDC"/>
    <w:rPr>
      <w:color w:val="0000FF"/>
      <w:u w:val="single"/>
    </w:rPr>
  </w:style>
  <w:style w:type="character" w:customStyle="1" w:styleId="apple-converted-space">
    <w:name w:val="apple-converted-space"/>
    <w:basedOn w:val="DefaultParagraphFont"/>
    <w:qFormat/>
    <w:rsid w:val="00070FDC"/>
  </w:style>
  <w:style w:type="character" w:customStyle="1" w:styleId="familyname">
    <w:name w:val="familyname"/>
    <w:basedOn w:val="DefaultParagraphFont"/>
    <w:qFormat/>
    <w:rsid w:val="00070FDC"/>
  </w:style>
  <w:style w:type="character" w:styleId="Emphasis">
    <w:name w:val="Emphasis"/>
    <w:basedOn w:val="DefaultParagraphFont"/>
    <w:uiPriority w:val="20"/>
    <w:qFormat/>
    <w:rsid w:val="00070FDC"/>
    <w:rPr>
      <w:i/>
      <w:iCs/>
    </w:rPr>
  </w:style>
  <w:style w:type="character" w:customStyle="1" w:styleId="BalloonTextChar">
    <w:name w:val="Balloon Text Char"/>
    <w:basedOn w:val="DefaultParagraphFont"/>
    <w:link w:val="BalloonText"/>
    <w:uiPriority w:val="99"/>
    <w:semiHidden/>
    <w:qFormat/>
    <w:rsid w:val="005C6717"/>
    <w:rPr>
      <w:rFonts w:ascii="Tahoma" w:hAnsi="Tahoma" w:cs="Tahoma"/>
      <w:sz w:val="16"/>
      <w:szCs w:val="16"/>
    </w:rPr>
  </w:style>
  <w:style w:type="character" w:customStyle="1" w:styleId="PlainTextChar">
    <w:name w:val="Plain Text Char"/>
    <w:basedOn w:val="DefaultParagraphFont"/>
    <w:link w:val="PlainText"/>
    <w:uiPriority w:val="99"/>
    <w:semiHidden/>
    <w:qFormat/>
    <w:rsid w:val="00831308"/>
    <w:rPr>
      <w:rFonts w:ascii="Calibri" w:hAnsi="Calibri" w:cs="Times New Roman"/>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Bullets">
    <w:name w:val="Bullets"/>
    <w:qFormat/>
    <w:rPr>
      <w:rFonts w:ascii="OpenSymbol" w:eastAsia="OpenSymbol" w:hAnsi="OpenSymbol"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34D39"/>
    <w:pPr>
      <w:tabs>
        <w:tab w:val="center" w:pos="4536"/>
        <w:tab w:val="right" w:pos="9072"/>
      </w:tabs>
    </w:pPr>
  </w:style>
  <w:style w:type="paragraph" w:styleId="Footer">
    <w:name w:val="footer"/>
    <w:basedOn w:val="Normal"/>
    <w:link w:val="FooterChar"/>
    <w:uiPriority w:val="99"/>
    <w:unhideWhenUsed/>
    <w:rsid w:val="00734D39"/>
    <w:pPr>
      <w:tabs>
        <w:tab w:val="center" w:pos="4536"/>
        <w:tab w:val="right" w:pos="9072"/>
      </w:tabs>
    </w:pPr>
  </w:style>
  <w:style w:type="paragraph" w:customStyle="1" w:styleId="CharChar1Char1CharChar">
    <w:name w:val="Char Char1 Char1 Char Char"/>
    <w:basedOn w:val="Normal"/>
    <w:uiPriority w:val="99"/>
    <w:qFormat/>
    <w:rsid w:val="00284D48"/>
    <w:pPr>
      <w:spacing w:after="160" w:line="240" w:lineRule="exact"/>
      <w:ind w:firstLine="0"/>
    </w:pPr>
    <w:rPr>
      <w:rFonts w:ascii="Tahoma" w:eastAsia="Times New Roman" w:hAnsi="Tahoma" w:cs="Times New Roman"/>
      <w:sz w:val="20"/>
      <w:szCs w:val="20"/>
      <w:lang w:val="en-US"/>
    </w:rPr>
  </w:style>
  <w:style w:type="paragraph" w:styleId="Title">
    <w:name w:val="Title"/>
    <w:basedOn w:val="Normal"/>
    <w:link w:val="TitleChar"/>
    <w:uiPriority w:val="99"/>
    <w:qFormat/>
    <w:rsid w:val="00284D48"/>
    <w:pPr>
      <w:ind w:firstLine="0"/>
      <w:jc w:val="center"/>
    </w:pPr>
    <w:rPr>
      <w:rFonts w:eastAsia="Times New Roman" w:cs="Times New Roman"/>
      <w:b/>
      <w:bCs/>
      <w:lang w:val="en-GB" w:eastAsia="de-DE"/>
    </w:rPr>
  </w:style>
  <w:style w:type="paragraph" w:customStyle="1" w:styleId="EndNoteBibliography">
    <w:name w:val="EndNote Bibliography"/>
    <w:basedOn w:val="Normal"/>
    <w:link w:val="EndNoteBibliographyZchn"/>
    <w:qFormat/>
    <w:rsid w:val="001B5D8F"/>
    <w:pPr>
      <w:ind w:firstLine="0"/>
      <w:jc w:val="both"/>
    </w:pPr>
    <w:rPr>
      <w:rFonts w:eastAsia="Times New Roman" w:cs="Times New Roman"/>
      <w:sz w:val="22"/>
      <w:lang w:val="en-GB" w:eastAsia="en-GB"/>
    </w:rPr>
  </w:style>
  <w:style w:type="paragraph" w:styleId="BalloonText">
    <w:name w:val="Balloon Text"/>
    <w:basedOn w:val="Normal"/>
    <w:link w:val="BalloonTextChar"/>
    <w:uiPriority w:val="99"/>
    <w:semiHidden/>
    <w:unhideWhenUsed/>
    <w:qFormat/>
    <w:rsid w:val="005C6717"/>
    <w:rPr>
      <w:rFonts w:ascii="Tahoma" w:hAnsi="Tahoma" w:cs="Tahoma"/>
      <w:sz w:val="16"/>
      <w:szCs w:val="16"/>
    </w:rPr>
  </w:style>
  <w:style w:type="paragraph" w:styleId="PlainText">
    <w:name w:val="Plain Text"/>
    <w:basedOn w:val="Normal"/>
    <w:link w:val="PlainTextChar"/>
    <w:uiPriority w:val="99"/>
    <w:semiHidden/>
    <w:unhideWhenUsed/>
    <w:qFormat/>
    <w:rsid w:val="00831308"/>
    <w:pPr>
      <w:ind w:firstLine="0"/>
    </w:pPr>
    <w:rPr>
      <w:rFonts w:ascii="Calibri" w:hAnsi="Calibri" w:cs="Times New Roman"/>
      <w:sz w:val="22"/>
      <w:szCs w:val="22"/>
    </w:rPr>
  </w:style>
  <w:style w:type="paragraph" w:styleId="ListParagraph">
    <w:name w:val="List Paragraph"/>
    <w:basedOn w:val="Normal"/>
    <w:uiPriority w:val="34"/>
    <w:qFormat/>
    <w:rsid w:val="0067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57"/>
    <w:pPr>
      <w:ind w:firstLine="709"/>
    </w:pPr>
    <w:rPr>
      <w:rFonts w:eastAsia="Calibr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4D39"/>
  </w:style>
  <w:style w:type="character" w:customStyle="1" w:styleId="FooterChar">
    <w:name w:val="Footer Char"/>
    <w:basedOn w:val="DefaultParagraphFont"/>
    <w:link w:val="Footer"/>
    <w:uiPriority w:val="99"/>
    <w:qFormat/>
    <w:rsid w:val="00734D39"/>
  </w:style>
  <w:style w:type="character" w:customStyle="1" w:styleId="TitleChar">
    <w:name w:val="Title Char"/>
    <w:basedOn w:val="DefaultParagraphFont"/>
    <w:link w:val="Title"/>
    <w:uiPriority w:val="10"/>
    <w:qFormat/>
    <w:rsid w:val="00284D48"/>
    <w:rPr>
      <w:rFonts w:eastAsia="Times New Roman" w:cs="Times New Roman"/>
      <w:b/>
      <w:bCs/>
      <w:lang w:val="en-GB" w:eastAsia="de-DE"/>
    </w:rPr>
  </w:style>
  <w:style w:type="character" w:customStyle="1" w:styleId="EndNoteBibliographyZchn">
    <w:name w:val="EndNote Bibliography Zchn"/>
    <w:basedOn w:val="DefaultParagraphFont"/>
    <w:link w:val="EndNoteBibliography"/>
    <w:qFormat/>
    <w:locked/>
    <w:rsid w:val="001B5D8F"/>
    <w:rPr>
      <w:rFonts w:eastAsia="Times New Roman" w:cs="Times New Roman"/>
      <w:sz w:val="22"/>
      <w:lang w:val="en-GB" w:eastAsia="en-GB"/>
    </w:rPr>
  </w:style>
  <w:style w:type="character" w:styleId="Strong">
    <w:name w:val="Strong"/>
    <w:basedOn w:val="DefaultParagraphFont"/>
    <w:uiPriority w:val="22"/>
    <w:qFormat/>
    <w:rsid w:val="00070FDC"/>
    <w:rPr>
      <w:b/>
      <w:bCs/>
    </w:rPr>
  </w:style>
  <w:style w:type="character" w:customStyle="1" w:styleId="InternetLink">
    <w:name w:val="Internet Link"/>
    <w:basedOn w:val="DefaultParagraphFont"/>
    <w:uiPriority w:val="99"/>
    <w:unhideWhenUsed/>
    <w:rsid w:val="00070FDC"/>
    <w:rPr>
      <w:color w:val="0000FF"/>
      <w:u w:val="single"/>
    </w:rPr>
  </w:style>
  <w:style w:type="character" w:customStyle="1" w:styleId="apple-converted-space">
    <w:name w:val="apple-converted-space"/>
    <w:basedOn w:val="DefaultParagraphFont"/>
    <w:qFormat/>
    <w:rsid w:val="00070FDC"/>
  </w:style>
  <w:style w:type="character" w:customStyle="1" w:styleId="familyname">
    <w:name w:val="familyname"/>
    <w:basedOn w:val="DefaultParagraphFont"/>
    <w:qFormat/>
    <w:rsid w:val="00070FDC"/>
  </w:style>
  <w:style w:type="character" w:styleId="Emphasis">
    <w:name w:val="Emphasis"/>
    <w:basedOn w:val="DefaultParagraphFont"/>
    <w:uiPriority w:val="20"/>
    <w:qFormat/>
    <w:rsid w:val="00070FDC"/>
    <w:rPr>
      <w:i/>
      <w:iCs/>
    </w:rPr>
  </w:style>
  <w:style w:type="character" w:customStyle="1" w:styleId="BalloonTextChar">
    <w:name w:val="Balloon Text Char"/>
    <w:basedOn w:val="DefaultParagraphFont"/>
    <w:link w:val="BalloonText"/>
    <w:uiPriority w:val="99"/>
    <w:semiHidden/>
    <w:qFormat/>
    <w:rsid w:val="005C6717"/>
    <w:rPr>
      <w:rFonts w:ascii="Tahoma" w:hAnsi="Tahoma" w:cs="Tahoma"/>
      <w:sz w:val="16"/>
      <w:szCs w:val="16"/>
    </w:rPr>
  </w:style>
  <w:style w:type="character" w:customStyle="1" w:styleId="PlainTextChar">
    <w:name w:val="Plain Text Char"/>
    <w:basedOn w:val="DefaultParagraphFont"/>
    <w:link w:val="PlainText"/>
    <w:uiPriority w:val="99"/>
    <w:semiHidden/>
    <w:qFormat/>
    <w:rsid w:val="00831308"/>
    <w:rPr>
      <w:rFonts w:ascii="Calibri" w:hAnsi="Calibri" w:cs="Times New Roman"/>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Bullets">
    <w:name w:val="Bullets"/>
    <w:qFormat/>
    <w:rPr>
      <w:rFonts w:ascii="OpenSymbol" w:eastAsia="OpenSymbol" w:hAnsi="OpenSymbol"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734D39"/>
    <w:pPr>
      <w:tabs>
        <w:tab w:val="center" w:pos="4536"/>
        <w:tab w:val="right" w:pos="9072"/>
      </w:tabs>
    </w:pPr>
  </w:style>
  <w:style w:type="paragraph" w:styleId="Footer">
    <w:name w:val="footer"/>
    <w:basedOn w:val="Normal"/>
    <w:link w:val="FooterChar"/>
    <w:uiPriority w:val="99"/>
    <w:unhideWhenUsed/>
    <w:rsid w:val="00734D39"/>
    <w:pPr>
      <w:tabs>
        <w:tab w:val="center" w:pos="4536"/>
        <w:tab w:val="right" w:pos="9072"/>
      </w:tabs>
    </w:pPr>
  </w:style>
  <w:style w:type="paragraph" w:customStyle="1" w:styleId="CharChar1Char1CharChar">
    <w:name w:val="Char Char1 Char1 Char Char"/>
    <w:basedOn w:val="Normal"/>
    <w:uiPriority w:val="99"/>
    <w:qFormat/>
    <w:rsid w:val="00284D48"/>
    <w:pPr>
      <w:spacing w:after="160" w:line="240" w:lineRule="exact"/>
      <w:ind w:firstLine="0"/>
    </w:pPr>
    <w:rPr>
      <w:rFonts w:ascii="Tahoma" w:eastAsia="Times New Roman" w:hAnsi="Tahoma" w:cs="Times New Roman"/>
      <w:sz w:val="20"/>
      <w:szCs w:val="20"/>
      <w:lang w:val="en-US"/>
    </w:rPr>
  </w:style>
  <w:style w:type="paragraph" w:styleId="Title">
    <w:name w:val="Title"/>
    <w:basedOn w:val="Normal"/>
    <w:link w:val="TitleChar"/>
    <w:uiPriority w:val="99"/>
    <w:qFormat/>
    <w:rsid w:val="00284D48"/>
    <w:pPr>
      <w:ind w:firstLine="0"/>
      <w:jc w:val="center"/>
    </w:pPr>
    <w:rPr>
      <w:rFonts w:eastAsia="Times New Roman" w:cs="Times New Roman"/>
      <w:b/>
      <w:bCs/>
      <w:lang w:val="en-GB" w:eastAsia="de-DE"/>
    </w:rPr>
  </w:style>
  <w:style w:type="paragraph" w:customStyle="1" w:styleId="EndNoteBibliography">
    <w:name w:val="EndNote Bibliography"/>
    <w:basedOn w:val="Normal"/>
    <w:link w:val="EndNoteBibliographyZchn"/>
    <w:qFormat/>
    <w:rsid w:val="001B5D8F"/>
    <w:pPr>
      <w:ind w:firstLine="0"/>
      <w:jc w:val="both"/>
    </w:pPr>
    <w:rPr>
      <w:rFonts w:eastAsia="Times New Roman" w:cs="Times New Roman"/>
      <w:sz w:val="22"/>
      <w:lang w:val="en-GB" w:eastAsia="en-GB"/>
    </w:rPr>
  </w:style>
  <w:style w:type="paragraph" w:styleId="BalloonText">
    <w:name w:val="Balloon Text"/>
    <w:basedOn w:val="Normal"/>
    <w:link w:val="BalloonTextChar"/>
    <w:uiPriority w:val="99"/>
    <w:semiHidden/>
    <w:unhideWhenUsed/>
    <w:qFormat/>
    <w:rsid w:val="005C6717"/>
    <w:rPr>
      <w:rFonts w:ascii="Tahoma" w:hAnsi="Tahoma" w:cs="Tahoma"/>
      <w:sz w:val="16"/>
      <w:szCs w:val="16"/>
    </w:rPr>
  </w:style>
  <w:style w:type="paragraph" w:styleId="PlainText">
    <w:name w:val="Plain Text"/>
    <w:basedOn w:val="Normal"/>
    <w:link w:val="PlainTextChar"/>
    <w:uiPriority w:val="99"/>
    <w:semiHidden/>
    <w:unhideWhenUsed/>
    <w:qFormat/>
    <w:rsid w:val="00831308"/>
    <w:pPr>
      <w:ind w:firstLine="0"/>
    </w:pPr>
    <w:rPr>
      <w:rFonts w:ascii="Calibri" w:hAnsi="Calibri" w:cs="Times New Roman"/>
      <w:sz w:val="22"/>
      <w:szCs w:val="22"/>
    </w:rPr>
  </w:style>
  <w:style w:type="paragraph" w:styleId="ListParagraph">
    <w:name w:val="List Paragraph"/>
    <w:basedOn w:val="Normal"/>
    <w:uiPriority w:val="34"/>
    <w:qFormat/>
    <w:rsid w:val="0067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ramov@cas.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mov@cas.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terhot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CBCD-5395-43BF-AA1E-501ADEFB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avramov</dc:creator>
  <cp:lastModifiedBy>avramov</cp:lastModifiedBy>
  <cp:revision>2</cp:revision>
  <cp:lastPrinted>2017-04-04T12:05:00Z</cp:lastPrinted>
  <dcterms:created xsi:type="dcterms:W3CDTF">2018-09-13T07:46:00Z</dcterms:created>
  <dcterms:modified xsi:type="dcterms:W3CDTF">2018-09-13T07:46:00Z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